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50731" w14:textId="752A7D76" w:rsidR="00F401C5" w:rsidRDefault="00F401C5" w:rsidP="00F401C5">
      <w:pPr>
        <w:shd w:val="clear" w:color="auto" w:fill="FFFFFF"/>
        <w:spacing w:before="225" w:after="225" w:line="240" w:lineRule="auto"/>
        <w:outlineLvl w:val="0"/>
        <w:rPr>
          <w:rFonts w:ascii="Helvetica" w:eastAsia="Times New Roman" w:hAnsi="Helvetica" w:cs="Helvetica"/>
          <w:color w:val="666666"/>
          <w:kern w:val="36"/>
          <w:sz w:val="60"/>
          <w:szCs w:val="60"/>
        </w:rPr>
      </w:pPr>
      <w:r w:rsidRPr="00F401C5">
        <w:rPr>
          <w:rFonts w:ascii="Helvetica" w:eastAsia="Times New Roman" w:hAnsi="Helvetica" w:cs="Helvetica"/>
          <w:color w:val="666666"/>
          <w:kern w:val="36"/>
          <w:sz w:val="60"/>
          <w:szCs w:val="60"/>
        </w:rPr>
        <w:t>Referenced Resources</w:t>
      </w:r>
    </w:p>
    <w:p w14:paraId="7A1C1931" w14:textId="334E8BC4" w:rsidR="00F401C5" w:rsidRPr="00F401C5" w:rsidRDefault="00F401C5" w:rsidP="00F401C5">
      <w:pPr>
        <w:shd w:val="clear" w:color="auto" w:fill="FFFFFF"/>
        <w:spacing w:before="225" w:after="225" w:line="240" w:lineRule="auto"/>
        <w:outlineLvl w:val="0"/>
        <w:rPr>
          <w:rFonts w:ascii="Helvetica" w:eastAsia="Times New Roman" w:hAnsi="Helvetica" w:cs="Helvetica"/>
          <w:color w:val="666666"/>
          <w:kern w:val="36"/>
          <w:sz w:val="32"/>
          <w:szCs w:val="32"/>
        </w:rPr>
      </w:pPr>
      <w:r w:rsidRPr="00F401C5">
        <w:rPr>
          <w:rFonts w:ascii="Helvetica" w:eastAsia="Times New Roman" w:hAnsi="Helvetica" w:cs="Helvetica"/>
          <w:color w:val="666666"/>
          <w:kern w:val="36"/>
          <w:sz w:val="32"/>
          <w:szCs w:val="32"/>
        </w:rPr>
        <w:t>(Leading Remote/Hybrid Teams, UHR Supervisor ICON training)</w:t>
      </w:r>
    </w:p>
    <w:p w14:paraId="4181A470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Campus COVOD-19 Information: </w:t>
      </w:r>
      <w:hyperlink r:id="rId4" w:tgtFrame="_blank" w:tooltip="https://coronavirus.uiowa.edu/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https://coronavirus.uiowa.edu/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258E3B07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CDC: Isolate If You Are Sick: </w:t>
      </w:r>
      <w:hyperlink r:id="rId5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https://www.cdc.gov/coronavirus/2019-ncov/if-you-are-sick/isolation.html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5C7B39F5" w14:textId="77777777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CDC: People Who Are at Increased Risk for Severe Illness: </w:t>
      </w:r>
      <w:hyperlink r:id="rId6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https://www.cdc.gov/coronavirus/2019-ncov/need-extra-precautions/people-with-medical-conditions.html</w:t>
        </w:r>
      </w:hyperlink>
    </w:p>
    <w:p w14:paraId="7E6B519A" w14:textId="77777777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CDC: Underlying Medical Conditions Which May Increase Risk: </w:t>
      </w:r>
      <w:hyperlink r:id="rId7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https://www.cdc.gov/coronavirus/2019-ncov/need-extra-precautions/people-with-medical-conditions.html</w:t>
        </w:r>
      </w:hyperlink>
    </w:p>
    <w:p w14:paraId="76268CD5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COVID-19 Temporary Alternative Work Arrangements for Populations with Vulnerabilities: </w:t>
      </w:r>
      <w:hyperlink r:id="rId8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https://hr.uiowa.edu/support/faculty-and-staff-disability-services/covid-19-temporary-work-arrangements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3FF5CC61" w14:textId="0C8F6BE2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9" w:tooltip="Employee Health and Safety Acknowledgement.pdf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Employee Health and Safety Acknowledgement on Return to Campus</w:t>
        </w:r>
      </w:hyperlink>
      <w:r w:rsidRPr="00F401C5">
        <w:rPr>
          <w:rFonts w:ascii="Helvetica" w:eastAsia="Times New Roman" w:hAnsi="Helvetica" w:cs="Helvetica"/>
          <w:noProof/>
          <w:color w:val="0000FF"/>
          <w:sz w:val="24"/>
          <w:szCs w:val="24"/>
        </w:rPr>
        <w:drawing>
          <wp:inline distT="0" distB="0" distL="0" distR="0" wp14:anchorId="2566EEC9" wp14:editId="0BDBDBE4">
            <wp:extent cx="152400" cy="152400"/>
            <wp:effectExtent l="0" t="0" r="0" b="0"/>
            <wp:docPr id="5" name="Picture 5" descr="Preview the document">
              <a:hlinkClick xmlns:a="http://schemas.openxmlformats.org/drawingml/2006/main" r:id="rId9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the document">
                      <a:hlinkClick r:id="rId9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 (download PDF file)</w:t>
      </w:r>
    </w:p>
    <w:p w14:paraId="53AE6899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Employee and Labor Relations (ELR): </w:t>
      </w:r>
      <w:hyperlink r:id="rId11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https://hr.uiowa.edu/support/employee-and-labor-relations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64EF9ABC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Faculty and Staff Disability Services (FSDS): </w:t>
      </w:r>
      <w:hyperlink r:id="rId12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https://hr.uiowa.edu/support/faculty-and-staff-disability-services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57100060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Family Services: </w:t>
      </w:r>
      <w:hyperlink r:id="rId13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https://hr.uiowa.edu/well-being/family-services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1BEB5A2A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inherit" w:eastAsia="Times New Roman" w:hAnsi="inherit" w:cs="Helvetica"/>
          <w:color w:val="2D3B45"/>
          <w:sz w:val="24"/>
          <w:szCs w:val="24"/>
        </w:rPr>
        <w:t>"How to Build Trust in Your Team as a (Newly) Remote Manager" by Carol Gill:  </w:t>
      </w:r>
      <w:hyperlink r:id="rId14" w:tgtFrame="_blank" w:history="1">
        <w:r w:rsidRPr="00F401C5">
          <w:rPr>
            <w:rFonts w:ascii="inherit" w:eastAsia="Times New Roman" w:hAnsi="inherit" w:cs="Helvetica"/>
            <w:color w:val="0000FF"/>
            <w:sz w:val="24"/>
            <w:szCs w:val="24"/>
            <w:u w:val="single"/>
          </w:rPr>
          <w:t>https://hbrascend.org/topics/how-to-build-trust-in-your-team-as-a-newly-remote-manager/</w:t>
        </w:r>
        <w:r w:rsidRPr="00F401C5">
          <w:rPr>
            <w:rFonts w:ascii="inherit" w:eastAsia="Times New Roman" w:hAnsi="inherit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2EEEB754" w14:textId="2B824983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Inclusive Hybrid Teams: </w:t>
      </w:r>
      <w:hyperlink r:id="rId15" w:tooltip="Inclusive Hybrid Teams.pdf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download PDF</w:t>
        </w:r>
      </w:hyperlink>
      <w:r w:rsidRPr="00F401C5">
        <w:rPr>
          <w:rFonts w:ascii="Helvetica" w:eastAsia="Times New Roman" w:hAnsi="Helvetica" w:cs="Helvetica"/>
          <w:noProof/>
          <w:color w:val="0000FF"/>
          <w:sz w:val="24"/>
          <w:szCs w:val="24"/>
        </w:rPr>
        <w:drawing>
          <wp:inline distT="0" distB="0" distL="0" distR="0" wp14:anchorId="78E3675D" wp14:editId="1476C578">
            <wp:extent cx="152400" cy="152400"/>
            <wp:effectExtent l="0" t="0" r="0" b="0"/>
            <wp:docPr id="4" name="Picture 4" descr="Preview the document">
              <a:hlinkClick xmlns:a="http://schemas.openxmlformats.org/drawingml/2006/main" r:id="rId15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view the document">
                      <a:hlinkClick r:id="rId15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BE297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Isolation guidance from the CDC </w:t>
      </w:r>
      <w:hyperlink r:id="rId16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https://www.cdc.gov/coronavirus/2019-ncov/if-you-are-sick/isolation.html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583082DC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Leaders need “User Manuals” – and what I learned by writing mine, by Abby Falik: </w:t>
      </w:r>
      <w:hyperlink r:id="rId17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https://www.linkedin.com/pulse/leaders-need-user-manuals-what-i-learned-writing-mine-abby-falik/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5819211D" w14:textId="1A964356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Onboarding Toolkit: </w:t>
      </w:r>
      <w:hyperlink r:id="rId18" w:tooltip="Onboarding Toolkit.pdf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download PDF</w:t>
        </w:r>
      </w:hyperlink>
      <w:r w:rsidRPr="00F401C5">
        <w:rPr>
          <w:rFonts w:ascii="Helvetica" w:eastAsia="Times New Roman" w:hAnsi="Helvetica" w:cs="Helvetica"/>
          <w:noProof/>
          <w:color w:val="0000FF"/>
          <w:sz w:val="24"/>
          <w:szCs w:val="24"/>
        </w:rPr>
        <w:drawing>
          <wp:inline distT="0" distB="0" distL="0" distR="0" wp14:anchorId="47014C87" wp14:editId="4B6FC99C">
            <wp:extent cx="152400" cy="152400"/>
            <wp:effectExtent l="0" t="0" r="0" b="0"/>
            <wp:docPr id="3" name="Picture 3" descr="Preview the document">
              <a:hlinkClick xmlns:a="http://schemas.openxmlformats.org/drawingml/2006/main" r:id="rId18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view the document">
                      <a:hlinkClick r:id="rId18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44A7" w14:textId="5258C705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Safety compliance talking points: </w:t>
      </w:r>
      <w:hyperlink r:id="rId19" w:tooltip="conversation includes.pdf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download PDF</w:t>
        </w:r>
      </w:hyperlink>
      <w:r w:rsidRPr="00F401C5">
        <w:rPr>
          <w:rFonts w:ascii="Helvetica" w:eastAsia="Times New Roman" w:hAnsi="Helvetica" w:cs="Helvetica"/>
          <w:noProof/>
          <w:color w:val="0000FF"/>
          <w:sz w:val="24"/>
          <w:szCs w:val="24"/>
        </w:rPr>
        <w:drawing>
          <wp:inline distT="0" distB="0" distL="0" distR="0" wp14:anchorId="17E1A6B2" wp14:editId="0BFF0B14">
            <wp:extent cx="152400" cy="152400"/>
            <wp:effectExtent l="0" t="0" r="0" b="0"/>
            <wp:docPr id="2" name="Picture 2" descr="Preview the document">
              <a:hlinkClick xmlns:a="http://schemas.openxmlformats.org/drawingml/2006/main" r:id="rId19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view the document">
                      <a:hlinkClick r:id="rId19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A2D1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University of Iowa Health Care: </w:t>
      </w:r>
      <w:hyperlink r:id="rId20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MyChart login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21891833" w14:textId="65726AC8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 xml:space="preserve">Virtual Communications Checklist, by Nick </w:t>
      </w:r>
      <w:proofErr w:type="spellStart"/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Westergaard</w:t>
      </w:r>
      <w:proofErr w:type="spellEnd"/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: </w:t>
      </w:r>
      <w:hyperlink r:id="rId21" w:tooltip="Virtual Communications Checklist.pdf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download PDF</w:t>
        </w:r>
      </w:hyperlink>
      <w:r w:rsidRPr="00F401C5">
        <w:rPr>
          <w:rFonts w:ascii="Helvetica" w:eastAsia="Times New Roman" w:hAnsi="Helvetica" w:cs="Helvetica"/>
          <w:noProof/>
          <w:color w:val="0000FF"/>
          <w:sz w:val="24"/>
          <w:szCs w:val="24"/>
        </w:rPr>
        <w:drawing>
          <wp:inline distT="0" distB="0" distL="0" distR="0" wp14:anchorId="46C4B15D" wp14:editId="2C7A288D">
            <wp:extent cx="152400" cy="152400"/>
            <wp:effectExtent l="0" t="0" r="0" b="0"/>
            <wp:docPr id="1" name="Picture 1" descr="Preview the document">
              <a:hlinkClick xmlns:a="http://schemas.openxmlformats.org/drawingml/2006/main" r:id="rId21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view the document">
                      <a:hlinkClick r:id="rId21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22210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Working, Learning, and Leading Remotely: </w:t>
      </w:r>
      <w:hyperlink r:id="rId22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https://hr.uiowa.edu/development/learning-and-development/working-learning-and-leading-remotely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6C9188DD" w14:textId="77777777" w:rsidR="00F401C5" w:rsidRPr="00F401C5" w:rsidRDefault="00F401C5" w:rsidP="00F401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Workplace Flexibility, Family Services: </w:t>
      </w:r>
      <w:hyperlink r:id="rId23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https://hr.uiowa.edu/well-being/family-services/workplace-flexibility</w:t>
        </w:r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263C8A50" w14:textId="77777777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7B92D4A2" w14:textId="77777777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Managing this evolving situation can cause stress and anxiety. Please remember that the </w:t>
      </w:r>
      <w:hyperlink r:id="rId24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Employee Assistance Program (EAP) </w:t>
        </w:r>
      </w:hyperlink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 is available to support you. EAP services can be accessed by calling 319-335-2085 during business hours (8 am to 5 pm, Monday–Friday) or emailing </w:t>
      </w:r>
      <w:hyperlink r:id="rId25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EAPhelp@uiowa.edu.</w:t>
        </w:r>
      </w:hyperlink>
    </w:p>
    <w:p w14:paraId="4AF4462F" w14:textId="77777777" w:rsidR="00F401C5" w:rsidRPr="00F401C5" w:rsidRDefault="00F401C5" w:rsidP="00F401C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Accurate information, preparation, and evidence-based practice are powerful tools to help ease feelings of uncertainty and anxiety. Find accurate information about COVID-19 from reliable sources such as the </w:t>
      </w:r>
      <w:hyperlink r:id="rId26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Centers for Disease Control and Prevention</w:t>
        </w:r>
      </w:hyperlink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 (CDC), the </w:t>
      </w:r>
      <w:hyperlink r:id="rId27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National Institutes of Health </w:t>
        </w:r>
      </w:hyperlink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 (NIH), the </w:t>
      </w:r>
      <w:hyperlink r:id="rId28" w:tgtFrame="_blank" w:history="1">
        <w:r w:rsidRPr="00F401C5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World Health Organization </w:t>
        </w:r>
      </w:hyperlink>
      <w:r w:rsidRPr="00F401C5">
        <w:rPr>
          <w:rFonts w:ascii="Helvetica" w:eastAsia="Times New Roman" w:hAnsi="Helvetica" w:cs="Helvetica"/>
          <w:color w:val="2D3B45"/>
          <w:sz w:val="24"/>
          <w:szCs w:val="24"/>
        </w:rPr>
        <w:t> (WHO).</w:t>
      </w:r>
    </w:p>
    <w:p w14:paraId="72A3BE2B" w14:textId="77777777" w:rsidR="002F5A4F" w:rsidRDefault="002F5A4F"/>
    <w:sectPr w:rsidR="002F5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C5"/>
    <w:rsid w:val="002F5A4F"/>
    <w:rsid w:val="00F4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7580"/>
  <w15:chartTrackingRefBased/>
  <w15:docId w15:val="{8C947A7D-C01E-4C65-A48C-9B45C9C1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1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01C5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F401C5"/>
  </w:style>
  <w:style w:type="character" w:customStyle="1" w:styleId="instructurefileholder">
    <w:name w:val="instructure_file_holder"/>
    <w:basedOn w:val="DefaultParagraphFont"/>
    <w:rsid w:val="00F4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iowa.edu/support/faculty-and-staff-disability-services/covid-19-temporary-work-arrangements" TargetMode="External"/><Relationship Id="rId13" Type="http://schemas.openxmlformats.org/officeDocument/2006/relationships/hyperlink" Target="https://hr.uiowa.edu/well-being/family-services" TargetMode="External"/><Relationship Id="rId18" Type="http://schemas.openxmlformats.org/officeDocument/2006/relationships/hyperlink" Target="https://uiowa.instructure.com/courses/155280/files/12705801/download?wrap=1" TargetMode="External"/><Relationship Id="rId26" Type="http://schemas.openxmlformats.org/officeDocument/2006/relationships/hyperlink" Target="https://www.cdc.go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iowa.instructure.com/courses/155280/files/12591826/download?wrap=1" TargetMode="External"/><Relationship Id="rId7" Type="http://schemas.openxmlformats.org/officeDocument/2006/relationships/hyperlink" Target="https://www.cdc.gov/coronavirus/2019-ncov/need-extra-precautions/people-with-medical-conditions.html" TargetMode="External"/><Relationship Id="rId12" Type="http://schemas.openxmlformats.org/officeDocument/2006/relationships/hyperlink" Target="https://hr.uiowa.edu/support/faculty-and-staff-disability-services" TargetMode="External"/><Relationship Id="rId17" Type="http://schemas.openxmlformats.org/officeDocument/2006/relationships/hyperlink" Target="https://www.linkedin.com/pulse/leaders-need-user-manuals-what-i-learned-writing-mine-abby-falik/" TargetMode="External"/><Relationship Id="rId25" Type="http://schemas.openxmlformats.org/officeDocument/2006/relationships/hyperlink" Target="mailto:EAPhelp@uiowa.edu.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dc.gov/coronavirus/2019-ncov/if-you-are-sick/isolation.html" TargetMode="External"/><Relationship Id="rId20" Type="http://schemas.openxmlformats.org/officeDocument/2006/relationships/hyperlink" Target="https://mychart.uihealthcare.org/mychart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dc.gov/coronavirus/2019-ncov/need-extra-precautions/people-at-increased-risk.html" TargetMode="External"/><Relationship Id="rId11" Type="http://schemas.openxmlformats.org/officeDocument/2006/relationships/hyperlink" Target="https://hr.uiowa.edu/support/employee-and-labor-relations" TargetMode="External"/><Relationship Id="rId24" Type="http://schemas.openxmlformats.org/officeDocument/2006/relationships/hyperlink" Target="https://hr.uiowa.edu/well-being/employee-assistance-program" TargetMode="External"/><Relationship Id="rId5" Type="http://schemas.openxmlformats.org/officeDocument/2006/relationships/hyperlink" Target="https://www.cdc.gov/coronavirus/2019-ncov/if-you-are-sick/isolation.html" TargetMode="External"/><Relationship Id="rId15" Type="http://schemas.openxmlformats.org/officeDocument/2006/relationships/hyperlink" Target="https://uiowa.instructure.com/courses/155280/files/12591869/download?wrap=1" TargetMode="External"/><Relationship Id="rId23" Type="http://schemas.openxmlformats.org/officeDocument/2006/relationships/hyperlink" Target="https://hr.uiowa.edu/well-being/family-services/workplace-flexibility" TargetMode="External"/><Relationship Id="rId28" Type="http://schemas.openxmlformats.org/officeDocument/2006/relationships/hyperlink" Target="https://www.who.int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uiowa.instructure.com/courses/155280/files/12609016/download?wrap=1" TargetMode="External"/><Relationship Id="rId4" Type="http://schemas.openxmlformats.org/officeDocument/2006/relationships/hyperlink" Target="https://coronavirus.uiowa.edu/" TargetMode="External"/><Relationship Id="rId9" Type="http://schemas.openxmlformats.org/officeDocument/2006/relationships/hyperlink" Target="https://uiowa.instructure.com/courses/155280/files/12594908/download?wrap=1" TargetMode="External"/><Relationship Id="rId14" Type="http://schemas.openxmlformats.org/officeDocument/2006/relationships/hyperlink" Target="https://hbrascend.org/topics/how-to-build-trust-in-your-team-as-a-newly-remote-manager/" TargetMode="External"/><Relationship Id="rId22" Type="http://schemas.openxmlformats.org/officeDocument/2006/relationships/hyperlink" Target="https://hr.uiowa.edu/development/learning-and-development/working-learning-and-leading-remotely" TargetMode="External"/><Relationship Id="rId27" Type="http://schemas.openxmlformats.org/officeDocument/2006/relationships/hyperlink" Target="https://www.nih.gov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4604</Characters>
  <Application>Microsoft Office Word</Application>
  <DocSecurity>0</DocSecurity>
  <Lines>38</Lines>
  <Paragraphs>10</Paragraphs>
  <ScaleCrop>false</ScaleCrop>
  <Company>The University of Iowa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Kleinmeyer, Emily Anne E</dc:creator>
  <cp:keywords/>
  <dc:description/>
  <cp:lastModifiedBy>Kleinmeyer, Emily Anne E</cp:lastModifiedBy>
  <cp:revision>1</cp:revision>
  <dcterms:created xsi:type="dcterms:W3CDTF">2020-09-08T18:13:00Z</dcterms:created>
  <dcterms:modified xsi:type="dcterms:W3CDTF">2020-09-08T18:15:00Z</dcterms:modified>
</cp:coreProperties>
</file>